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202C2B" w:rsidRPr="00202C2B" w14:paraId="20B0FDFE" w14:textId="77777777">
        <w:trPr>
          <w:tblCellSpacing w:w="0" w:type="dxa"/>
        </w:trPr>
        <w:tc>
          <w:tcPr>
            <w:tcW w:w="0" w:type="auto"/>
            <w:tcBorders>
              <w:top w:val="nil"/>
              <w:bottom w:val="nil"/>
            </w:tcBorders>
            <w:shd w:val="clear" w:color="auto" w:fill="FFFFFF"/>
            <w:tcMar>
              <w:top w:w="330" w:type="dxa"/>
              <w:left w:w="0" w:type="dxa"/>
              <w:bottom w:w="330" w:type="dxa"/>
              <w:right w:w="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02C2B" w:rsidRPr="00202C2B" w14:paraId="1AF6A4E7" w14:textId="77777777">
              <w:trPr>
                <w:tblCellSpacing w:w="0" w:type="dxa"/>
                <w:jc w:val="center"/>
              </w:trPr>
              <w:tc>
                <w:tcPr>
                  <w:tcW w:w="0" w:type="auto"/>
                  <w:tcBorders>
                    <w:top w:val="nil"/>
                    <w:bottom w:val="nil"/>
                  </w:tcBorders>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02C2B" w:rsidRPr="00202C2B" w14:paraId="685008BF" w14:textId="77777777">
                    <w:trPr>
                      <w:tblCellSpacing w:w="0" w:type="dxa"/>
                    </w:trPr>
                    <w:tc>
                      <w:tcPr>
                        <w:tcW w:w="0" w:type="auto"/>
                        <w:tcMar>
                          <w:top w:w="135" w:type="dxa"/>
                          <w:left w:w="135" w:type="dxa"/>
                          <w:bottom w:w="135" w:type="dxa"/>
                          <w:right w:w="135"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730"/>
                        </w:tblGrid>
                        <w:tr w:rsidR="00202C2B" w:rsidRPr="00202C2B" w14:paraId="7A424333" w14:textId="77777777">
                          <w:trPr>
                            <w:tblCellSpacing w:w="0" w:type="dxa"/>
                          </w:trPr>
                          <w:tc>
                            <w:tcPr>
                              <w:tcW w:w="0" w:type="auto"/>
                              <w:tcMar>
                                <w:top w:w="480" w:type="dxa"/>
                                <w:left w:w="135" w:type="dxa"/>
                                <w:bottom w:w="0" w:type="dxa"/>
                                <w:right w:w="135" w:type="dxa"/>
                              </w:tcMar>
                              <w:hideMark/>
                            </w:tcPr>
                            <w:p w14:paraId="420CA5D2" w14:textId="63ECF269" w:rsidR="00202C2B" w:rsidRPr="00202C2B" w:rsidRDefault="00202C2B" w:rsidP="00202C2B">
                              <w:pPr>
                                <w:spacing w:after="0" w:line="240" w:lineRule="auto"/>
                                <w:jc w:val="center"/>
                                <w:rPr>
                                  <w:rFonts w:ascii="Times New Roman" w:eastAsia="Times New Roman" w:hAnsi="Times New Roman" w:cs="Times New Roman"/>
                                  <w:kern w:val="0"/>
                                  <w14:ligatures w14:val="none"/>
                                </w:rPr>
                              </w:pPr>
                              <w:r w:rsidRPr="00202C2B">
                                <w:rPr>
                                  <w:rFonts w:ascii="Times New Roman" w:eastAsia="Times New Roman" w:hAnsi="Times New Roman" w:cs="Times New Roman"/>
                                  <w:kern w:val="0"/>
                                  <w14:ligatures w14:val="none"/>
                                </w:rPr>
                                <w:fldChar w:fldCharType="begin"/>
                              </w:r>
                              <w:r w:rsidRPr="00202C2B">
                                <w:rPr>
                                  <w:rFonts w:ascii="Times New Roman" w:eastAsia="Times New Roman" w:hAnsi="Times New Roman" w:cs="Times New Roman"/>
                                  <w:kern w:val="0"/>
                                  <w14:ligatures w14:val="none"/>
                                </w:rPr>
                                <w:instrText xml:space="preserve"> INCLUDEPICTURE "https://ci3.googleusercontent.com/meips/ADKq_NZudzqJcs-WqppZlNDnl1xYLBLYwKfVfarWvPO2oTagRtoagcmeJg08eTNpOJ8rsmGaVrj-moLg6qN0SSO3YCikoeWGh8UjkWkZGOwV=s0-d-e1-ft#https://indivisible.org/sites/default/files/unnamed.png" \* MERGEFORMATINET </w:instrText>
                              </w:r>
                              <w:r w:rsidRPr="00202C2B">
                                <w:rPr>
                                  <w:rFonts w:ascii="Times New Roman" w:eastAsia="Times New Roman" w:hAnsi="Times New Roman" w:cs="Times New Roman"/>
                                  <w:kern w:val="0"/>
                                  <w14:ligatures w14:val="none"/>
                                </w:rPr>
                                <w:fldChar w:fldCharType="separate"/>
                              </w:r>
                              <w:r w:rsidRPr="00202C2B">
                                <w:rPr>
                                  <w:rFonts w:ascii="Times New Roman" w:eastAsia="Times New Roman" w:hAnsi="Times New Roman" w:cs="Times New Roman"/>
                                  <w:noProof/>
                                  <w:kern w:val="0"/>
                                  <w14:ligatures w14:val="none"/>
                                </w:rPr>
                                <w:drawing>
                                  <wp:inline distT="0" distB="0" distL="0" distR="0" wp14:anchorId="4EF7F28F" wp14:editId="23433249">
                                    <wp:extent cx="4446270" cy="444500"/>
                                    <wp:effectExtent l="0" t="0" r="0" b="0"/>
                                    <wp:docPr id="21354736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6270" cy="444500"/>
                                            </a:xfrm>
                                            <a:prstGeom prst="rect">
                                              <a:avLst/>
                                            </a:prstGeom>
                                            <a:noFill/>
                                            <a:ln>
                                              <a:noFill/>
                                            </a:ln>
                                          </pic:spPr>
                                        </pic:pic>
                                      </a:graphicData>
                                    </a:graphic>
                                  </wp:inline>
                                </w:drawing>
                              </w:r>
                              <w:r w:rsidRPr="00202C2B">
                                <w:rPr>
                                  <w:rFonts w:ascii="Times New Roman" w:eastAsia="Times New Roman" w:hAnsi="Times New Roman" w:cs="Times New Roman"/>
                                  <w:kern w:val="0"/>
                                  <w14:ligatures w14:val="none"/>
                                </w:rPr>
                                <w:fldChar w:fldCharType="end"/>
                              </w:r>
                            </w:p>
                          </w:tc>
                        </w:tr>
                      </w:tbl>
                      <w:p w14:paraId="5B18FA88" w14:textId="77777777" w:rsidR="00202C2B" w:rsidRPr="00202C2B" w:rsidRDefault="00202C2B" w:rsidP="00202C2B">
                        <w:pPr>
                          <w:spacing w:after="0" w:line="240" w:lineRule="auto"/>
                          <w:rPr>
                            <w:rFonts w:ascii="Times New Roman" w:eastAsia="Times New Roman" w:hAnsi="Times New Roman" w:cs="Times New Roman"/>
                            <w:kern w:val="0"/>
                            <w14:ligatures w14:val="none"/>
                          </w:rPr>
                        </w:pPr>
                      </w:p>
                    </w:tc>
                  </w:tr>
                </w:tbl>
                <w:p w14:paraId="616C8351" w14:textId="77777777" w:rsidR="00202C2B" w:rsidRPr="00202C2B" w:rsidRDefault="00202C2B" w:rsidP="00202C2B">
                  <w:pPr>
                    <w:spacing w:after="0" w:line="240" w:lineRule="auto"/>
                    <w:rPr>
                      <w:rFonts w:ascii="Times New Roman" w:eastAsia="Times New Roman" w:hAnsi="Times New Roman" w:cs="Times New Roman"/>
                      <w:kern w:val="0"/>
                      <w14:ligatures w14:val="none"/>
                    </w:rPr>
                  </w:pPr>
                </w:p>
              </w:tc>
            </w:tr>
          </w:tbl>
          <w:p w14:paraId="0320E9AB" w14:textId="77777777" w:rsidR="00202C2B" w:rsidRPr="00202C2B" w:rsidRDefault="00202C2B" w:rsidP="00202C2B">
            <w:pPr>
              <w:spacing w:after="0" w:line="240" w:lineRule="auto"/>
              <w:jc w:val="center"/>
              <w:rPr>
                <w:rFonts w:ascii="Arial" w:eastAsia="Times New Roman" w:hAnsi="Arial" w:cs="Arial"/>
                <w:color w:val="222222"/>
                <w:kern w:val="0"/>
                <w14:ligatures w14:val="none"/>
              </w:rPr>
            </w:pPr>
          </w:p>
        </w:tc>
      </w:tr>
      <w:tr w:rsidR="00202C2B" w:rsidRPr="00202C2B" w14:paraId="48D7EAF6" w14:textId="77777777" w:rsidTr="00202C2B">
        <w:trPr>
          <w:trHeight w:val="180"/>
          <w:tblCellSpacing w:w="0" w:type="dxa"/>
        </w:trPr>
        <w:tc>
          <w:tcPr>
            <w:tcW w:w="0" w:type="auto"/>
            <w:tcBorders>
              <w:top w:val="nil"/>
              <w:bottom w:val="nil"/>
            </w:tcBorders>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02C2B" w:rsidRPr="00202C2B" w14:paraId="734836AA" w14:textId="77777777">
              <w:trPr>
                <w:tblCellSpacing w:w="0" w:type="dxa"/>
                <w:jc w:val="center"/>
              </w:trPr>
              <w:tc>
                <w:tcPr>
                  <w:tcW w:w="0" w:type="auto"/>
                  <w:tcBorders>
                    <w:top w:val="nil"/>
                    <w:bottom w:val="nil"/>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02C2B" w:rsidRPr="00202C2B" w14:paraId="10ED22C4" w14:textId="77777777">
                    <w:trPr>
                      <w:tblCellSpacing w:w="0" w:type="dxa"/>
                    </w:trPr>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202C2B" w:rsidRPr="00202C2B" w14:paraId="6EAF796E" w14:textId="77777777">
                          <w:trPr>
                            <w:tblCellSpacing w:w="0" w:type="dxa"/>
                          </w:trPr>
                          <w:tc>
                            <w:tcPr>
                              <w:tcW w:w="0" w:type="auto"/>
                              <w:tcMar>
                                <w:top w:w="0" w:type="dxa"/>
                                <w:left w:w="270" w:type="dxa"/>
                                <w:bottom w:w="135" w:type="dxa"/>
                                <w:right w:w="270" w:type="dxa"/>
                              </w:tcMar>
                              <w:hideMark/>
                            </w:tcPr>
                            <w:p w14:paraId="410CCDF2"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Indivisibles,</w:t>
                              </w:r>
                            </w:p>
                            <w:p w14:paraId="23459123"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 xml:space="preserve">Since we sent the below email yesterday, federal agents have killed another person in Minneapolis. The video of them tackling 37-year-old nurse Alex Pretti to the ground before opening fire is </w:t>
                              </w:r>
                              <w:proofErr w:type="gramStart"/>
                              <w:r w:rsidRPr="00202C2B">
                                <w:rPr>
                                  <w:rFonts w:ascii="Open Sans" w:eastAsia="Times New Roman" w:hAnsi="Open Sans" w:cs="Open Sans"/>
                                  <w:color w:val="333333"/>
                                  <w:kern w:val="0"/>
                                  <w14:ligatures w14:val="none"/>
                                </w:rPr>
                                <w:t>absolutely horrific</w:t>
                              </w:r>
                              <w:proofErr w:type="gramEnd"/>
                              <w:r w:rsidRPr="00202C2B">
                                <w:rPr>
                                  <w:rFonts w:ascii="Open Sans" w:eastAsia="Times New Roman" w:hAnsi="Open Sans" w:cs="Open Sans"/>
                                  <w:color w:val="333333"/>
                                  <w:kern w:val="0"/>
                                  <w14:ligatures w14:val="none"/>
                                </w:rPr>
                                <w:t>. Everything about ICE and Border Patrol’s brutal invasion of our communities is horrific. </w:t>
                              </w:r>
                            </w:p>
                            <w:p w14:paraId="3EDDA57C"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It is increasingly clear that stripping the Department of Homeland Security down to the studs -- ICE, Border Patrol, all of it -- is the minimum we must do when we regain power.</w:t>
                              </w:r>
                            </w:p>
                            <w:p w14:paraId="5822619C"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But we can’t afford to wait that long to rein in these agencies. Senators have a choice next week to vote for a DHS funding bill that gives ICE and Border Patrol more money to brutalize our neighbors or to say ENOUGH. We must demand our senators -- especially our Democratic senators -- refuse to give ICE and Border Patrol one more penny of taxpayer money or vote for any funding bill that doesn’t get these thugs the &amp;$*# out of our cities. </w:t>
                              </w:r>
                            </w:p>
                            <w:p w14:paraId="3A07762A"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hyperlink r:id="rId7" w:tgtFrame="_blank" w:history="1">
                                <w:r w:rsidRPr="00202C2B">
                                  <w:rPr>
                                    <w:rFonts w:ascii="Open Sans" w:eastAsia="Times New Roman" w:hAnsi="Open Sans" w:cs="Open Sans"/>
                                    <w:b/>
                                    <w:bCs/>
                                    <w:color w:val="1959C9"/>
                                    <w:kern w:val="0"/>
                                    <w:u w:val="single"/>
                                    <w14:ligatures w14:val="none"/>
                                  </w:rPr>
                                  <w:t>Since senate offices are closed today, we’re asking you to email your senators and demand they use their vote this week to rein in ICE and CBP death squads.</w:t>
                                </w:r>
                              </w:hyperlink>
                            </w:p>
                            <w:p w14:paraId="4B4CF097"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hyperlink r:id="rId8" w:tgtFrame="_blank" w:history="1">
                                <w:r w:rsidRPr="00202C2B">
                                  <w:rPr>
                                    <w:rFonts w:ascii="Open Sans" w:eastAsia="Times New Roman" w:hAnsi="Open Sans" w:cs="Open Sans"/>
                                    <w:b/>
                                    <w:bCs/>
                                    <w:color w:val="1959C9"/>
                                    <w:kern w:val="0"/>
                                    <w:u w:val="single"/>
                                    <w14:ligatures w14:val="none"/>
                                  </w:rPr>
                                  <w:t>Then make a call. If your senators’ voicemails are full, call back on Monday.</w:t>
                                </w:r>
                              </w:hyperlink>
                            </w:p>
                            <w:p w14:paraId="61B6A7B2"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We can’t go on like this. It’s time for our leaders to step up and protect their constituents. And if they won’t, we’re going to elect new leaders. </w:t>
                              </w:r>
                            </w:p>
                            <w:p w14:paraId="08C94B72" w14:textId="77777777" w:rsidR="000A0929"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In mourning and solidarity, </w:t>
                              </w:r>
                              <w:r w:rsidRPr="00202C2B">
                                <w:rPr>
                                  <w:rFonts w:ascii="Open Sans" w:eastAsia="Times New Roman" w:hAnsi="Open Sans" w:cs="Open Sans"/>
                                  <w:color w:val="333333"/>
                                  <w:kern w:val="0"/>
                                  <w14:ligatures w14:val="none"/>
                                </w:rPr>
                                <w:br/>
                                <w:t>Indivisible Team</w:t>
                              </w:r>
                            </w:p>
                            <w:p w14:paraId="78E318F7" w14:textId="66273280"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lastRenderedPageBreak/>
                                <w:t>ICE is terrorizing our communities, violating our constitutional rights, and killing innocent people -- and the House just voted to give them more money. Yesterday, the House passed a bill to fund the Department of Homeland Security (DHS), including hundreds of millions of dollars in additional funding for ICE. That increase comes with no meaningful restrictions or accountability measures to rein in ICE and Border Patrol.</w:t>
                              </w:r>
                            </w:p>
                            <w:p w14:paraId="3B41A142"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We’re demanding Congress use the appropriations process to end ICE and Border Patrol’s lawlessness. This bill doesn’t just fall short -- it increases the funding for their brutality. But this fight isn’t over. </w:t>
                              </w:r>
                            </w:p>
                            <w:p w14:paraId="5FD43F9C"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b/>
                                  <w:bCs/>
                                  <w:color w:val="333333"/>
                                  <w:kern w:val="0"/>
                                  <w14:ligatures w14:val="none"/>
                                </w:rPr>
                                <w:t>The Senate will vote on the DHS appropriations bill next week -- and it cannot pass without Democratic votes. </w:t>
                              </w:r>
                              <w:hyperlink r:id="rId9" w:tgtFrame="_blank" w:history="1">
                                <w:r w:rsidRPr="00202C2B">
                                  <w:rPr>
                                    <w:rFonts w:ascii="Open Sans" w:eastAsia="Times New Roman" w:hAnsi="Open Sans" w:cs="Open Sans"/>
                                    <w:b/>
                                    <w:bCs/>
                                    <w:color w:val="1959C9"/>
                                    <w:kern w:val="0"/>
                                    <w:u w:val="single"/>
                                    <w14:ligatures w14:val="none"/>
                                  </w:rPr>
                                  <w:t xml:space="preserve">If you’re ready to </w:t>
                                </w:r>
                                <w:proofErr w:type="gramStart"/>
                                <w:r w:rsidRPr="00202C2B">
                                  <w:rPr>
                                    <w:rFonts w:ascii="Open Sans" w:eastAsia="Times New Roman" w:hAnsi="Open Sans" w:cs="Open Sans"/>
                                    <w:b/>
                                    <w:bCs/>
                                    <w:color w:val="1959C9"/>
                                    <w:kern w:val="0"/>
                                    <w:u w:val="single"/>
                                    <w14:ligatures w14:val="none"/>
                                  </w:rPr>
                                  <w:t>take action</w:t>
                                </w:r>
                                <w:proofErr w:type="gramEnd"/>
                                <w:r w:rsidRPr="00202C2B">
                                  <w:rPr>
                                    <w:rFonts w:ascii="Open Sans" w:eastAsia="Times New Roman" w:hAnsi="Open Sans" w:cs="Open Sans"/>
                                    <w:b/>
                                    <w:bCs/>
                                    <w:color w:val="1959C9"/>
                                    <w:kern w:val="0"/>
                                    <w:u w:val="single"/>
                                    <w14:ligatures w14:val="none"/>
                                  </w:rPr>
                                  <w:t>, call your senators and demand they vote no on increased funding for ICE and Border Patrol.</w:t>
                                </w:r>
                              </w:hyperlink>
                            </w:p>
                            <w:tbl>
                              <w:tblPr>
                                <w:tblW w:w="3735" w:type="dxa"/>
                                <w:jc w:val="center"/>
                                <w:tblCellSpacing w:w="0" w:type="dxa"/>
                                <w:tblCellMar>
                                  <w:top w:w="15" w:type="dxa"/>
                                  <w:left w:w="15" w:type="dxa"/>
                                  <w:bottom w:w="15" w:type="dxa"/>
                                  <w:right w:w="15" w:type="dxa"/>
                                </w:tblCellMar>
                                <w:tblLook w:val="04A0" w:firstRow="1" w:lastRow="0" w:firstColumn="1" w:lastColumn="0" w:noHBand="0" w:noVBand="1"/>
                              </w:tblPr>
                              <w:tblGrid>
                                <w:gridCol w:w="3735"/>
                              </w:tblGrid>
                              <w:tr w:rsidR="00202C2B" w:rsidRPr="00202C2B" w14:paraId="431B21D0" w14:textId="77777777">
                                <w:trPr>
                                  <w:tblCellSpacing w:w="0" w:type="dxa"/>
                                  <w:jc w:val="center"/>
                                </w:trPr>
                                <w:tc>
                                  <w:tcPr>
                                    <w:tcW w:w="4560" w:type="dxa"/>
                                    <w:vAlign w:val="center"/>
                                    <w:hideMark/>
                                  </w:tcPr>
                                  <w:tbl>
                                    <w:tblPr>
                                      <w:tblW w:w="0" w:type="auto"/>
                                      <w:tblCellSpacing w:w="100" w:type="dxa"/>
                                      <w:tblCellMar>
                                        <w:left w:w="0" w:type="dxa"/>
                                        <w:right w:w="0" w:type="dxa"/>
                                      </w:tblCellMar>
                                      <w:tblLook w:val="04A0" w:firstRow="1" w:lastRow="0" w:firstColumn="1" w:lastColumn="0" w:noHBand="0" w:noVBand="1"/>
                                    </w:tblPr>
                                    <w:tblGrid>
                                      <w:gridCol w:w="3705"/>
                                    </w:tblGrid>
                                    <w:tr w:rsidR="00202C2B" w:rsidRPr="00202C2B" w14:paraId="4B6C80F9" w14:textId="77777777">
                                      <w:trPr>
                                        <w:trHeight w:val="800"/>
                                        <w:tblCellSpacing w:w="100" w:type="dxa"/>
                                      </w:trPr>
                                      <w:tc>
                                        <w:tcPr>
                                          <w:tcW w:w="4200" w:type="dxa"/>
                                          <w:tcBorders>
                                            <w:bottom w:val="single" w:sz="24" w:space="0" w:color="1D3246"/>
                                          </w:tcBorders>
                                          <w:shd w:val="clear" w:color="auto" w:fill="2C4C6B"/>
                                          <w:vAlign w:val="center"/>
                                          <w:hideMark/>
                                        </w:tcPr>
                                        <w:p w14:paraId="6C992D52" w14:textId="77777777" w:rsidR="00202C2B" w:rsidRPr="00202C2B" w:rsidRDefault="00202C2B" w:rsidP="00202C2B">
                                          <w:pPr>
                                            <w:spacing w:after="0" w:line="240" w:lineRule="auto"/>
                                            <w:jc w:val="center"/>
                                            <w:rPr>
                                              <w:rFonts w:ascii="Times New Roman" w:eastAsia="Times New Roman" w:hAnsi="Times New Roman" w:cs="Times New Roman"/>
                                              <w:color w:val="FFFFFF"/>
                                              <w:kern w:val="0"/>
                                              <w14:ligatures w14:val="none"/>
                                            </w:rPr>
                                          </w:pPr>
                                          <w:hyperlink r:id="rId10" w:tgtFrame="_blank" w:history="1">
                                            <w:r w:rsidRPr="00202C2B">
                                              <w:rPr>
                                                <w:rFonts w:ascii="Avenir" w:eastAsia="Times New Roman" w:hAnsi="Avenir" w:cs="Times New Roman"/>
                                                <w:b/>
                                                <w:bCs/>
                                                <w:color w:val="FFFFFF"/>
                                                <w:kern w:val="0"/>
                                                <w:sz w:val="26"/>
                                                <w:szCs w:val="26"/>
                                                <w14:ligatures w14:val="none"/>
                                              </w:rPr>
                                              <w:t>Call Your Senators &gt;&gt;</w:t>
                                            </w:r>
                                          </w:hyperlink>
                                        </w:p>
                                      </w:tc>
                                    </w:tr>
                                  </w:tbl>
                                  <w:p w14:paraId="1C9CB6BD" w14:textId="77777777" w:rsidR="00202C2B" w:rsidRPr="00202C2B" w:rsidRDefault="00202C2B" w:rsidP="00202C2B">
                                    <w:pPr>
                                      <w:spacing w:after="0" w:line="240" w:lineRule="auto"/>
                                      <w:rPr>
                                        <w:rFonts w:ascii="Times New Roman" w:eastAsia="Times New Roman" w:hAnsi="Times New Roman" w:cs="Times New Roman"/>
                                        <w:kern w:val="0"/>
                                        <w14:ligatures w14:val="none"/>
                                      </w:rPr>
                                    </w:pPr>
                                  </w:p>
                                </w:tc>
                              </w:tr>
                            </w:tbl>
                            <w:p w14:paraId="02ED0866" w14:textId="77777777" w:rsidR="00202C2B" w:rsidRPr="00202C2B" w:rsidRDefault="00202C2B" w:rsidP="00202C2B">
                              <w:pPr>
                                <w:spacing w:after="0" w:line="585" w:lineRule="atLeast"/>
                                <w:outlineLvl w:val="0"/>
                                <w:rPr>
                                  <w:rFonts w:ascii="Open Sans" w:eastAsia="Times New Roman" w:hAnsi="Open Sans" w:cs="Open Sans"/>
                                  <w:b/>
                                  <w:bCs/>
                                  <w:color w:val="2C4C6B"/>
                                  <w:kern w:val="36"/>
                                  <w:sz w:val="39"/>
                                  <w:szCs w:val="39"/>
                                  <w14:ligatures w14:val="none"/>
                                </w:rPr>
                              </w:pPr>
                              <w:r w:rsidRPr="00202C2B">
                                <w:rPr>
                                  <w:rFonts w:ascii="Open Sans" w:eastAsia="Times New Roman" w:hAnsi="Open Sans" w:cs="Open Sans"/>
                                  <w:b/>
                                  <w:bCs/>
                                  <w:color w:val="2C4C6B"/>
                                  <w:kern w:val="36"/>
                                  <w:sz w:val="39"/>
                                  <w:szCs w:val="39"/>
                                  <w14:ligatures w14:val="none"/>
                                </w:rPr>
                                <w:t> </w:t>
                              </w:r>
                            </w:p>
                            <w:p w14:paraId="5A67F0BE" w14:textId="77777777" w:rsidR="00202C2B" w:rsidRPr="00202C2B" w:rsidRDefault="00202C2B" w:rsidP="00202C2B">
                              <w:pPr>
                                <w:spacing w:after="0" w:line="585" w:lineRule="atLeast"/>
                                <w:outlineLvl w:val="0"/>
                                <w:rPr>
                                  <w:rFonts w:ascii="Open Sans" w:eastAsia="Times New Roman" w:hAnsi="Open Sans" w:cs="Open Sans"/>
                                  <w:b/>
                                  <w:bCs/>
                                  <w:color w:val="2C4C6B"/>
                                  <w:kern w:val="36"/>
                                  <w:sz w:val="39"/>
                                  <w:szCs w:val="39"/>
                                  <w14:ligatures w14:val="none"/>
                                </w:rPr>
                              </w:pPr>
                              <w:r w:rsidRPr="00202C2B">
                                <w:rPr>
                                  <w:rFonts w:ascii="Open Sans" w:eastAsia="Times New Roman" w:hAnsi="Open Sans" w:cs="Open Sans"/>
                                  <w:b/>
                                  <w:bCs/>
                                  <w:color w:val="2C4C6B"/>
                                  <w:kern w:val="36"/>
                                  <w:sz w:val="39"/>
                                  <w:szCs w:val="39"/>
                                  <w14:ligatures w14:val="none"/>
                                </w:rPr>
                                <w:t>Everything wrong with the DHS funding bill</w:t>
                              </w:r>
                            </w:p>
                            <w:p w14:paraId="608B9200" w14:textId="45BD1DEC"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fldChar w:fldCharType="begin"/>
                              </w:r>
                              <w:r w:rsidRPr="00202C2B">
                                <w:rPr>
                                  <w:rFonts w:ascii="Open Sans" w:eastAsia="Times New Roman" w:hAnsi="Open Sans" w:cs="Open Sans"/>
                                  <w:color w:val="333333"/>
                                  <w:kern w:val="0"/>
                                  <w14:ligatures w14:val="none"/>
                                </w:rPr>
                                <w:instrText xml:space="preserve"> INCLUDEPICTURE "https://fonts.gstatic.com/s/e/notoemoji/16.0/274c/32.png" \* MERGEFORMATINET </w:instrText>
                              </w:r>
                              <w:r w:rsidRPr="00202C2B">
                                <w:rPr>
                                  <w:rFonts w:ascii="Open Sans" w:eastAsia="Times New Roman" w:hAnsi="Open Sans" w:cs="Open Sans"/>
                                  <w:color w:val="333333"/>
                                  <w:kern w:val="0"/>
                                  <w14:ligatures w14:val="none"/>
                                </w:rPr>
                                <w:fldChar w:fldCharType="separate"/>
                              </w:r>
                              <w:r w:rsidRPr="00202C2B">
                                <w:rPr>
                                  <w:rFonts w:ascii="Open Sans" w:eastAsia="Times New Roman" w:hAnsi="Open Sans" w:cs="Open Sans"/>
                                  <w:noProof/>
                                  <w:color w:val="333333"/>
                                  <w:kern w:val="0"/>
                                  <w14:ligatures w14:val="none"/>
                                </w:rPr>
                                <w:drawing>
                                  <wp:inline distT="0" distB="0" distL="0" distR="0" wp14:anchorId="19214712" wp14:editId="61E26803">
                                    <wp:extent cx="402590" cy="402590"/>
                                    <wp:effectExtent l="0" t="0" r="3810" b="3810"/>
                                    <wp:docPr id="40614570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202C2B">
                                <w:rPr>
                                  <w:rFonts w:ascii="Open Sans" w:eastAsia="Times New Roman" w:hAnsi="Open Sans" w:cs="Open Sans"/>
                                  <w:color w:val="333333"/>
                                  <w:kern w:val="0"/>
                                  <w14:ligatures w14:val="none"/>
                                </w:rPr>
                                <w:fldChar w:fldCharType="end"/>
                              </w:r>
                              <w:r w:rsidRPr="00202C2B">
                                <w:rPr>
                                  <w:rFonts w:ascii="Open Sans" w:eastAsia="Times New Roman" w:hAnsi="Open Sans" w:cs="Open Sans"/>
                                  <w:color w:val="333333"/>
                                  <w:kern w:val="0"/>
                                  <w14:ligatures w14:val="none"/>
                                </w:rPr>
                                <w:t> </w:t>
                              </w:r>
                              <w:r w:rsidRPr="00202C2B">
                                <w:rPr>
                                  <w:rFonts w:ascii="Open Sans" w:eastAsia="Times New Roman" w:hAnsi="Open Sans" w:cs="Open Sans"/>
                                  <w:b/>
                                  <w:bCs/>
                                  <w:color w:val="333333"/>
                                  <w:kern w:val="0"/>
                                  <w14:ligatures w14:val="none"/>
                                </w:rPr>
                                <w:t>The bill increases funding for ICE.</w:t>
                              </w:r>
                              <w:r w:rsidRPr="00202C2B">
                                <w:rPr>
                                  <w:rFonts w:ascii="Open Sans" w:eastAsia="Times New Roman" w:hAnsi="Open Sans" w:cs="Open Sans"/>
                                  <w:color w:val="333333"/>
                                  <w:kern w:val="0"/>
                                  <w14:ligatures w14:val="none"/>
                                </w:rPr>
                                <w:t> If this bill passes, ICE will receive $400 million more for detention and $370 million more for its enforcement budget compared to last year. That’s on top of the $170 billion allocated by Trump’s Big Ugly Bill for his mass deportation machine. ICE is using taxpayer dollars to kill people, invade homes without warrants, and threaten peaceful protestors. The last thing we should be doing is giving them more money to enable their cruelty. </w:t>
                              </w:r>
                            </w:p>
                            <w:p w14:paraId="656CE6D6" w14:textId="39471C40"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fldChar w:fldCharType="begin"/>
                              </w:r>
                              <w:r w:rsidRPr="00202C2B">
                                <w:rPr>
                                  <w:rFonts w:ascii="Open Sans" w:eastAsia="Times New Roman" w:hAnsi="Open Sans" w:cs="Open Sans"/>
                                  <w:color w:val="333333"/>
                                  <w:kern w:val="0"/>
                                  <w14:ligatures w14:val="none"/>
                                </w:rPr>
                                <w:instrText xml:space="preserve"> INCLUDEPICTURE "https://fonts.gstatic.com/s/e/notoemoji/16.0/274c/32.png" \* MERGEFORMATINET </w:instrText>
                              </w:r>
                              <w:r w:rsidRPr="00202C2B">
                                <w:rPr>
                                  <w:rFonts w:ascii="Open Sans" w:eastAsia="Times New Roman" w:hAnsi="Open Sans" w:cs="Open Sans"/>
                                  <w:color w:val="333333"/>
                                  <w:kern w:val="0"/>
                                  <w14:ligatures w14:val="none"/>
                                </w:rPr>
                                <w:fldChar w:fldCharType="separate"/>
                              </w:r>
                              <w:r w:rsidRPr="00202C2B">
                                <w:rPr>
                                  <w:rFonts w:ascii="Open Sans" w:eastAsia="Times New Roman" w:hAnsi="Open Sans" w:cs="Open Sans"/>
                                  <w:noProof/>
                                  <w:color w:val="333333"/>
                                  <w:kern w:val="0"/>
                                  <w14:ligatures w14:val="none"/>
                                </w:rPr>
                                <w:drawing>
                                  <wp:inline distT="0" distB="0" distL="0" distR="0" wp14:anchorId="2CB04ACB" wp14:editId="17D74A39">
                                    <wp:extent cx="402590" cy="402590"/>
                                    <wp:effectExtent l="0" t="0" r="3810" b="3810"/>
                                    <wp:docPr id="150791111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202C2B">
                                <w:rPr>
                                  <w:rFonts w:ascii="Open Sans" w:eastAsia="Times New Roman" w:hAnsi="Open Sans" w:cs="Open Sans"/>
                                  <w:color w:val="333333"/>
                                  <w:kern w:val="0"/>
                                  <w14:ligatures w14:val="none"/>
                                </w:rPr>
                                <w:fldChar w:fldCharType="end"/>
                              </w:r>
                              <w:r w:rsidRPr="00202C2B">
                                <w:rPr>
                                  <w:rFonts w:ascii="Open Sans" w:eastAsia="Times New Roman" w:hAnsi="Open Sans" w:cs="Open Sans"/>
                                  <w:color w:val="333333"/>
                                  <w:kern w:val="0"/>
                                  <w14:ligatures w14:val="none"/>
                                </w:rPr>
                                <w:t> </w:t>
                              </w:r>
                              <w:r w:rsidRPr="00202C2B">
                                <w:rPr>
                                  <w:rFonts w:ascii="Open Sans" w:eastAsia="Times New Roman" w:hAnsi="Open Sans" w:cs="Open Sans"/>
                                  <w:b/>
                                  <w:bCs/>
                                  <w:color w:val="333333"/>
                                  <w:kern w:val="0"/>
                                  <w14:ligatures w14:val="none"/>
                                </w:rPr>
                                <w:t>The reforms included in the bill are completely inadequate.</w:t>
                              </w:r>
                              <w:r w:rsidRPr="00202C2B">
                                <w:rPr>
                                  <w:rFonts w:ascii="Open Sans" w:eastAsia="Times New Roman" w:hAnsi="Open Sans" w:cs="Open Sans"/>
                                  <w:color w:val="333333"/>
                                  <w:kern w:val="0"/>
                                  <w14:ligatures w14:val="none"/>
                                </w:rPr>
                                <w:t xml:space="preserve"> The bill allocates funding for body cameras, officer training, and the DHS Inspector General’s Office, but these measures fall far short of what we need to </w:t>
                              </w:r>
                              <w:proofErr w:type="gramStart"/>
                              <w:r w:rsidRPr="00202C2B">
                                <w:rPr>
                                  <w:rFonts w:ascii="Open Sans" w:eastAsia="Times New Roman" w:hAnsi="Open Sans" w:cs="Open Sans"/>
                                  <w:color w:val="333333"/>
                                  <w:kern w:val="0"/>
                                  <w14:ligatures w14:val="none"/>
                                </w:rPr>
                                <w:t>actually protect</w:t>
                              </w:r>
                              <w:proofErr w:type="gramEnd"/>
                              <w:r w:rsidRPr="00202C2B">
                                <w:rPr>
                                  <w:rFonts w:ascii="Open Sans" w:eastAsia="Times New Roman" w:hAnsi="Open Sans" w:cs="Open Sans"/>
                                  <w:color w:val="333333"/>
                                  <w:kern w:val="0"/>
                                  <w14:ligatures w14:val="none"/>
                                </w:rPr>
                                <w:t xml:space="preserve"> our communities. We’ve already seen what ICE </w:t>
                              </w:r>
                              <w:r w:rsidRPr="00202C2B">
                                <w:rPr>
                                  <w:rFonts w:ascii="Open Sans" w:eastAsia="Times New Roman" w:hAnsi="Open Sans" w:cs="Open Sans"/>
                                  <w:color w:val="333333"/>
                                  <w:kern w:val="0"/>
                                  <w14:ligatures w14:val="none"/>
                                </w:rPr>
                                <w:lastRenderedPageBreak/>
                                <w:t>thugs are willing to do on camera -- one filmed the killing of Renee Good on his own cellphone. And there’s no reason to think that giving the Trump regime more money to investigate itself will stop the violence unfolding in our streets. </w:t>
                              </w:r>
                            </w:p>
                            <w:p w14:paraId="1DE07B9B" w14:textId="62AB96A0"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fldChar w:fldCharType="begin"/>
                              </w:r>
                              <w:r w:rsidRPr="00202C2B">
                                <w:rPr>
                                  <w:rFonts w:ascii="Open Sans" w:eastAsia="Times New Roman" w:hAnsi="Open Sans" w:cs="Open Sans"/>
                                  <w:color w:val="333333"/>
                                  <w:kern w:val="0"/>
                                  <w14:ligatures w14:val="none"/>
                                </w:rPr>
                                <w:instrText xml:space="preserve"> INCLUDEPICTURE "https://fonts.gstatic.com/s/e/notoemoji/16.0/274c/32.png" \* MERGEFORMATINET </w:instrText>
                              </w:r>
                              <w:r w:rsidRPr="00202C2B">
                                <w:rPr>
                                  <w:rFonts w:ascii="Open Sans" w:eastAsia="Times New Roman" w:hAnsi="Open Sans" w:cs="Open Sans"/>
                                  <w:color w:val="333333"/>
                                  <w:kern w:val="0"/>
                                  <w14:ligatures w14:val="none"/>
                                </w:rPr>
                                <w:fldChar w:fldCharType="separate"/>
                              </w:r>
                              <w:r w:rsidRPr="00202C2B">
                                <w:rPr>
                                  <w:rFonts w:ascii="Open Sans" w:eastAsia="Times New Roman" w:hAnsi="Open Sans" w:cs="Open Sans"/>
                                  <w:noProof/>
                                  <w:color w:val="333333"/>
                                  <w:kern w:val="0"/>
                                  <w14:ligatures w14:val="none"/>
                                </w:rPr>
                                <w:drawing>
                                  <wp:inline distT="0" distB="0" distL="0" distR="0" wp14:anchorId="02320BA4" wp14:editId="25AC6BAD">
                                    <wp:extent cx="402590" cy="402590"/>
                                    <wp:effectExtent l="0" t="0" r="3810" b="3810"/>
                                    <wp:docPr id="52074701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202C2B">
                                <w:rPr>
                                  <w:rFonts w:ascii="Open Sans" w:eastAsia="Times New Roman" w:hAnsi="Open Sans" w:cs="Open Sans"/>
                                  <w:color w:val="333333"/>
                                  <w:kern w:val="0"/>
                                  <w14:ligatures w14:val="none"/>
                                </w:rPr>
                                <w:fldChar w:fldCharType="end"/>
                              </w:r>
                              <w:r w:rsidRPr="00202C2B">
                                <w:rPr>
                                  <w:rFonts w:ascii="Open Sans" w:eastAsia="Times New Roman" w:hAnsi="Open Sans" w:cs="Open Sans"/>
                                  <w:color w:val="333333"/>
                                  <w:kern w:val="0"/>
                                  <w14:ligatures w14:val="none"/>
                                </w:rPr>
                                <w:t> </w:t>
                              </w:r>
                              <w:r w:rsidRPr="00202C2B">
                                <w:rPr>
                                  <w:rFonts w:ascii="Open Sans" w:eastAsia="Times New Roman" w:hAnsi="Open Sans" w:cs="Open Sans"/>
                                  <w:b/>
                                  <w:bCs/>
                                  <w:color w:val="333333"/>
                                  <w:kern w:val="0"/>
                                  <w14:ligatures w14:val="none"/>
                                </w:rPr>
                                <w:t>Actual restrictions on ICE were left out.</w:t>
                              </w:r>
                              <w:r w:rsidRPr="00202C2B">
                                <w:rPr>
                                  <w:rFonts w:ascii="Open Sans" w:eastAsia="Times New Roman" w:hAnsi="Open Sans" w:cs="Open Sans"/>
                                  <w:color w:val="333333"/>
                                  <w:kern w:val="0"/>
                                  <w14:ligatures w14:val="none"/>
                                </w:rPr>
                                <w:t xml:space="preserve"> Congress can end Border Patrol deployments to our cities; restrict ICE and Border Patrol’s dragnet operations, racial profiling, and mass surveillance; and prevent these agencies from stealing funds from other programs to run their mass deportation machine. </w:t>
                              </w:r>
                              <w:proofErr w:type="gramStart"/>
                              <w:r w:rsidRPr="00202C2B">
                                <w:rPr>
                                  <w:rFonts w:ascii="Open Sans" w:eastAsia="Times New Roman" w:hAnsi="Open Sans" w:cs="Open Sans"/>
                                  <w:color w:val="333333"/>
                                  <w:kern w:val="0"/>
                                  <w14:ligatures w14:val="none"/>
                                </w:rPr>
                                <w:t>All of</w:t>
                              </w:r>
                              <w:proofErr w:type="gramEnd"/>
                              <w:r w:rsidRPr="00202C2B">
                                <w:rPr>
                                  <w:rFonts w:ascii="Open Sans" w:eastAsia="Times New Roman" w:hAnsi="Open Sans" w:cs="Open Sans"/>
                                  <w:color w:val="333333"/>
                                  <w:kern w:val="0"/>
                                  <w14:ligatures w14:val="none"/>
                                </w:rPr>
                                <w:t xml:space="preserve"> these provisions would have real impact on the ground, but none of them were included in this bill. </w:t>
                              </w:r>
                            </w:p>
                            <w:p w14:paraId="47F2B74F" w14:textId="77777777" w:rsidR="00202C2B" w:rsidRPr="00202C2B" w:rsidRDefault="00202C2B" w:rsidP="00202C2B">
                              <w:pPr>
                                <w:spacing w:after="0" w:line="585" w:lineRule="atLeast"/>
                                <w:outlineLvl w:val="0"/>
                                <w:rPr>
                                  <w:rFonts w:ascii="Open Sans" w:eastAsia="Times New Roman" w:hAnsi="Open Sans" w:cs="Open Sans"/>
                                  <w:b/>
                                  <w:bCs/>
                                  <w:color w:val="2C4C6B"/>
                                  <w:kern w:val="36"/>
                                  <w:sz w:val="39"/>
                                  <w:szCs w:val="39"/>
                                  <w14:ligatures w14:val="none"/>
                                </w:rPr>
                              </w:pPr>
                              <w:r w:rsidRPr="00202C2B">
                                <w:rPr>
                                  <w:rFonts w:ascii="Open Sans" w:eastAsia="Times New Roman" w:hAnsi="Open Sans" w:cs="Open Sans"/>
                                  <w:b/>
                                  <w:bCs/>
                                  <w:color w:val="2C4C6B"/>
                                  <w:kern w:val="36"/>
                                  <w:sz w:val="39"/>
                                  <w:szCs w:val="39"/>
                                  <w14:ligatures w14:val="none"/>
                                </w:rPr>
                                <w:t>There’s still time to act</w:t>
                              </w:r>
                            </w:p>
                            <w:p w14:paraId="456F2EE9"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The DHS funding bill will move to the Senate where we expect a vote next week. Reminder: the bill needs 60 votes to pass, which means Democrats have real leverage here. But they won’t use it unless we force them to. </w:t>
                              </w:r>
                            </w:p>
                            <w:p w14:paraId="556778FC" w14:textId="77777777"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Atrociously, 7 House Democrats already voted yes on this bill (</w:t>
                              </w:r>
                              <w:hyperlink r:id="rId12" w:tgtFrame="_blank" w:history="1">
                                <w:r w:rsidRPr="00202C2B">
                                  <w:rPr>
                                    <w:rFonts w:ascii="Open Sans" w:eastAsia="Times New Roman" w:hAnsi="Open Sans" w:cs="Open Sans"/>
                                    <w:color w:val="1959C9"/>
                                    <w:kern w:val="0"/>
                                    <w:u w:val="single"/>
                                    <w14:ligatures w14:val="none"/>
                                  </w:rPr>
                                  <w:t>list here</w:t>
                                </w:r>
                              </w:hyperlink>
                              <w:r w:rsidRPr="00202C2B">
                                <w:rPr>
                                  <w:rFonts w:ascii="Open Sans" w:eastAsia="Times New Roman" w:hAnsi="Open Sans" w:cs="Open Sans"/>
                                  <w:color w:val="333333"/>
                                  <w:kern w:val="0"/>
                                  <w14:ligatures w14:val="none"/>
                                </w:rPr>
                                <w:t>), and Chuck Schumer is not publicly whipping Senate Democrats to unify in opposition. </w:t>
                              </w:r>
                              <w:r w:rsidRPr="00202C2B">
                                <w:rPr>
                                  <w:rFonts w:ascii="Open Sans" w:eastAsia="Times New Roman" w:hAnsi="Open Sans" w:cs="Open Sans"/>
                                  <w:b/>
                                  <w:bCs/>
                                  <w:color w:val="333333"/>
                                  <w:kern w:val="0"/>
                                  <w14:ligatures w14:val="none"/>
                                </w:rPr>
                                <w:t>With a vote on this bill coming next week, we need to act fast and be loud: </w:t>
                              </w:r>
                            </w:p>
                            <w:p w14:paraId="7D993B4D" w14:textId="6FEE8B50"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fldChar w:fldCharType="begin"/>
                              </w:r>
                              <w:r w:rsidRPr="00202C2B">
                                <w:rPr>
                                  <w:rFonts w:ascii="Open Sans" w:eastAsia="Times New Roman" w:hAnsi="Open Sans" w:cs="Open Sans"/>
                                  <w:color w:val="333333"/>
                                  <w:kern w:val="0"/>
                                  <w14:ligatures w14:val="none"/>
                                </w:rPr>
                                <w:instrText xml:space="preserve"> INCLUDEPICTURE "https://fonts.gstatic.com/s/e/notoemoji/16.0/0031_fe0f_20e3/32.png" \* MERGEFORMATINET </w:instrText>
                              </w:r>
                              <w:r w:rsidRPr="00202C2B">
                                <w:rPr>
                                  <w:rFonts w:ascii="Open Sans" w:eastAsia="Times New Roman" w:hAnsi="Open Sans" w:cs="Open Sans"/>
                                  <w:color w:val="333333"/>
                                  <w:kern w:val="0"/>
                                  <w14:ligatures w14:val="none"/>
                                </w:rPr>
                                <w:fldChar w:fldCharType="separate"/>
                              </w:r>
                              <w:r w:rsidRPr="00202C2B">
                                <w:rPr>
                                  <w:rFonts w:ascii="Open Sans" w:eastAsia="Times New Roman" w:hAnsi="Open Sans" w:cs="Open Sans"/>
                                  <w:noProof/>
                                  <w:color w:val="333333"/>
                                  <w:kern w:val="0"/>
                                  <w14:ligatures w14:val="none"/>
                                </w:rPr>
                                <w:drawing>
                                  <wp:inline distT="0" distB="0" distL="0" distR="0" wp14:anchorId="54F54767" wp14:editId="3FDF2DD8">
                                    <wp:extent cx="402590" cy="402590"/>
                                    <wp:effectExtent l="0" t="0" r="3810" b="3810"/>
                                    <wp:docPr id="2042593867"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202C2B">
                                <w:rPr>
                                  <w:rFonts w:ascii="Open Sans" w:eastAsia="Times New Roman" w:hAnsi="Open Sans" w:cs="Open Sans"/>
                                  <w:color w:val="333333"/>
                                  <w:kern w:val="0"/>
                                  <w14:ligatures w14:val="none"/>
                                </w:rPr>
                                <w:fldChar w:fldCharType="end"/>
                              </w:r>
                              <w:r w:rsidRPr="00202C2B">
                                <w:rPr>
                                  <w:rFonts w:ascii="Open Sans" w:eastAsia="Times New Roman" w:hAnsi="Open Sans" w:cs="Open Sans"/>
                                  <w:color w:val="333333"/>
                                  <w:kern w:val="0"/>
                                  <w14:ligatures w14:val="none"/>
                                </w:rPr>
                                <w:t> </w:t>
                              </w:r>
                              <w:hyperlink r:id="rId14" w:tgtFrame="_blank" w:history="1">
                                <w:r w:rsidRPr="00202C2B">
                                  <w:rPr>
                                    <w:rFonts w:ascii="Open Sans" w:eastAsia="Times New Roman" w:hAnsi="Open Sans" w:cs="Open Sans"/>
                                    <w:b/>
                                    <w:bCs/>
                                    <w:color w:val="1959C9"/>
                                    <w:kern w:val="0"/>
                                    <w:u w:val="single"/>
                                    <w14:ligatures w14:val="none"/>
                                  </w:rPr>
                                  <w:t>Call your senators today and demand they vote no on the DHS funding bill.</w:t>
                                </w:r>
                              </w:hyperlink>
                              <w:r w:rsidRPr="00202C2B">
                                <w:rPr>
                                  <w:rFonts w:ascii="Open Sans" w:eastAsia="Times New Roman" w:hAnsi="Open Sans" w:cs="Open Sans"/>
                                  <w:color w:val="333333"/>
                                  <w:kern w:val="0"/>
                                  <w14:ligatures w14:val="none"/>
                                </w:rPr>
                                <w:t> After you call, share our script with your family and friends and encourage them to call too. </w:t>
                              </w:r>
                            </w:p>
                            <w:p w14:paraId="7A84FE6B" w14:textId="3D53993B"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fldChar w:fldCharType="begin"/>
                              </w:r>
                              <w:r w:rsidRPr="00202C2B">
                                <w:rPr>
                                  <w:rFonts w:ascii="Open Sans" w:eastAsia="Times New Roman" w:hAnsi="Open Sans" w:cs="Open Sans"/>
                                  <w:color w:val="333333"/>
                                  <w:kern w:val="0"/>
                                  <w14:ligatures w14:val="none"/>
                                </w:rPr>
                                <w:instrText xml:space="preserve"> INCLUDEPICTURE "https://fonts.gstatic.com/s/e/notoemoji/16.0/0032_fe0f_20e3/32.png" \* MERGEFORMATINET </w:instrText>
                              </w:r>
                              <w:r w:rsidRPr="00202C2B">
                                <w:rPr>
                                  <w:rFonts w:ascii="Open Sans" w:eastAsia="Times New Roman" w:hAnsi="Open Sans" w:cs="Open Sans"/>
                                  <w:color w:val="333333"/>
                                  <w:kern w:val="0"/>
                                  <w14:ligatures w14:val="none"/>
                                </w:rPr>
                                <w:fldChar w:fldCharType="separate"/>
                              </w:r>
                              <w:r w:rsidRPr="00202C2B">
                                <w:rPr>
                                  <w:rFonts w:ascii="Open Sans" w:eastAsia="Times New Roman" w:hAnsi="Open Sans" w:cs="Open Sans"/>
                                  <w:noProof/>
                                  <w:color w:val="333333"/>
                                  <w:kern w:val="0"/>
                                  <w14:ligatures w14:val="none"/>
                                </w:rPr>
                                <w:drawing>
                                  <wp:inline distT="0" distB="0" distL="0" distR="0" wp14:anchorId="60C1166E" wp14:editId="1CDBF506">
                                    <wp:extent cx="402590" cy="402590"/>
                                    <wp:effectExtent l="0" t="0" r="3810" b="3810"/>
                                    <wp:docPr id="47969061"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202C2B">
                                <w:rPr>
                                  <w:rFonts w:ascii="Open Sans" w:eastAsia="Times New Roman" w:hAnsi="Open Sans" w:cs="Open Sans"/>
                                  <w:color w:val="333333"/>
                                  <w:kern w:val="0"/>
                                  <w14:ligatures w14:val="none"/>
                                </w:rPr>
                                <w:fldChar w:fldCharType="end"/>
                              </w:r>
                              <w:r w:rsidRPr="00202C2B">
                                <w:rPr>
                                  <w:rFonts w:ascii="Open Sans" w:eastAsia="Times New Roman" w:hAnsi="Open Sans" w:cs="Open Sans"/>
                                  <w:color w:val="333333"/>
                                  <w:kern w:val="0"/>
                                  <w14:ligatures w14:val="none"/>
                                </w:rPr>
                                <w:t> </w:t>
                              </w:r>
                              <w:hyperlink r:id="rId16" w:tgtFrame="_blank" w:history="1">
                                <w:r w:rsidRPr="00202C2B">
                                  <w:rPr>
                                    <w:rFonts w:ascii="Open Sans" w:eastAsia="Times New Roman" w:hAnsi="Open Sans" w:cs="Open Sans"/>
                                    <w:b/>
                                    <w:bCs/>
                                    <w:color w:val="1959C9"/>
                                    <w:kern w:val="0"/>
                                    <w:u w:val="single"/>
                                    <w14:ligatures w14:val="none"/>
                                  </w:rPr>
                                  <w:t>Email your senators in opposition to more ICE funding.</w:t>
                                </w:r>
                              </w:hyperlink>
                              <w:r w:rsidRPr="00202C2B">
                                <w:rPr>
                                  <w:rFonts w:ascii="Open Sans" w:eastAsia="Times New Roman" w:hAnsi="Open Sans" w:cs="Open Sans"/>
                                  <w:color w:val="333333"/>
                                  <w:kern w:val="0"/>
                                  <w14:ligatures w14:val="none"/>
                                </w:rPr>
                                <w:t> Calls are more effective than emails, but if you are unable to call or want to call </w:t>
                              </w:r>
                              <w:r w:rsidRPr="00202C2B">
                                <w:rPr>
                                  <w:rFonts w:ascii="Open Sans" w:eastAsia="Times New Roman" w:hAnsi="Open Sans" w:cs="Open Sans"/>
                                  <w:i/>
                                  <w:iCs/>
                                  <w:color w:val="333333"/>
                                  <w:kern w:val="0"/>
                                  <w14:ligatures w14:val="none"/>
                                </w:rPr>
                                <w:t>and</w:t>
                              </w:r>
                              <w:r w:rsidRPr="00202C2B">
                                <w:rPr>
                                  <w:rFonts w:ascii="Open Sans" w:eastAsia="Times New Roman" w:hAnsi="Open Sans" w:cs="Open Sans"/>
                                  <w:color w:val="333333"/>
                                  <w:kern w:val="0"/>
                                  <w14:ligatures w14:val="none"/>
                                </w:rPr>
                                <w:t> email, we make it easy to reach your senators instantly. </w:t>
                              </w:r>
                            </w:p>
                            <w:p w14:paraId="25093E80" w14:textId="4034A0B1" w:rsidR="00202C2B" w:rsidRPr="00202C2B" w:rsidRDefault="00202C2B" w:rsidP="00202C2B">
                              <w:pPr>
                                <w:spacing w:before="150" w:after="150" w:line="360" w:lineRule="atLeast"/>
                                <w:rPr>
                                  <w:rFonts w:ascii="Open Sans" w:eastAsia="Times New Roman" w:hAnsi="Open Sans" w:cs="Open Sans"/>
                                  <w:color w:val="333333"/>
                                  <w:kern w:val="0"/>
                                  <w14:ligatures w14:val="none"/>
                                </w:rPr>
                              </w:pPr>
                              <w:r w:rsidRPr="00202C2B">
                                <w:rPr>
                                  <w:rFonts w:ascii="Open Sans" w:eastAsia="Times New Roman" w:hAnsi="Open Sans" w:cs="Open Sans"/>
                                  <w:color w:val="333333"/>
                                  <w:kern w:val="0"/>
                                  <w14:ligatures w14:val="none"/>
                                </w:rPr>
                                <w:t>In solidarity,</w:t>
                              </w:r>
                              <w:r w:rsidRPr="00202C2B">
                                <w:rPr>
                                  <w:rFonts w:ascii="Open Sans" w:eastAsia="Times New Roman" w:hAnsi="Open Sans" w:cs="Open Sans"/>
                                  <w:color w:val="333333"/>
                                  <w:kern w:val="0"/>
                                  <w14:ligatures w14:val="none"/>
                                </w:rPr>
                                <w:br/>
                                <w:t>Indivisible Team</w:t>
                              </w:r>
                              <w:r w:rsidRPr="00202C2B">
                                <w:rPr>
                                  <w:rFonts w:ascii="Open Sans" w:eastAsia="Times New Roman" w:hAnsi="Open Sans" w:cs="Open Sans"/>
                                  <w:color w:val="333333"/>
                                  <w:kern w:val="0"/>
                                  <w14:ligatures w14:val="none"/>
                                </w:rPr>
                                <w:fldChar w:fldCharType="begin"/>
                              </w:r>
                              <w:r w:rsidRPr="00202C2B">
                                <w:rPr>
                                  <w:rFonts w:ascii="Open Sans" w:eastAsia="Times New Roman" w:hAnsi="Open Sans" w:cs="Open Sans"/>
                                  <w:color w:val="333333"/>
                                  <w:kern w:val="0"/>
                                  <w14:ligatures w14:val="none"/>
                                </w:rPr>
                                <w:instrText xml:space="preserve"> INCLUDEPICTURE "https://ci3.googleusercontent.com/meips/ADKq_Nbdk646vqSPFKLQXRYi3OWLuz7E1Vir13CZaEkZKL3aCzrUcvjZ6RSH2nvrnIAenuS5A3vn5IAQXDifndHd6MeZyZRkmypgwlJn3yKGMeglxQU=s0-d-e1-ft#https://act.indivisible.org/o.gif?akid=123564.5575824.brAPz8" \* MERGEFORMATINET </w:instrText>
                              </w:r>
                              <w:r w:rsidRPr="00202C2B">
                                <w:rPr>
                                  <w:rFonts w:ascii="Open Sans" w:eastAsia="Times New Roman" w:hAnsi="Open Sans" w:cs="Open Sans"/>
                                  <w:color w:val="333333"/>
                                  <w:kern w:val="0"/>
                                  <w14:ligatures w14:val="none"/>
                                </w:rPr>
                                <w:fldChar w:fldCharType="separate"/>
                              </w:r>
                              <w:r w:rsidRPr="00202C2B">
                                <w:rPr>
                                  <w:rFonts w:ascii="Open Sans" w:eastAsia="Times New Roman" w:hAnsi="Open Sans" w:cs="Open Sans"/>
                                  <w:noProof/>
                                  <w:color w:val="333333"/>
                                  <w:kern w:val="0"/>
                                  <w14:ligatures w14:val="none"/>
                                </w:rPr>
                                <w:drawing>
                                  <wp:inline distT="0" distB="0" distL="0" distR="0" wp14:anchorId="6A866CE6" wp14:editId="49D740E1">
                                    <wp:extent cx="16510" cy="16510"/>
                                    <wp:effectExtent l="0" t="0" r="0" b="0"/>
                                    <wp:docPr id="75904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202C2B">
                                <w:rPr>
                                  <w:rFonts w:ascii="Open Sans" w:eastAsia="Times New Roman" w:hAnsi="Open Sans" w:cs="Open Sans"/>
                                  <w:color w:val="333333"/>
                                  <w:kern w:val="0"/>
                                  <w14:ligatures w14:val="none"/>
                                </w:rPr>
                                <w:fldChar w:fldCharType="end"/>
                              </w:r>
                            </w:p>
                          </w:tc>
                        </w:tr>
                      </w:tbl>
                      <w:p w14:paraId="5CD2755C" w14:textId="77777777" w:rsidR="00202C2B" w:rsidRPr="00202C2B" w:rsidRDefault="00202C2B" w:rsidP="00202C2B">
                        <w:pPr>
                          <w:spacing w:after="0" w:line="240" w:lineRule="auto"/>
                          <w:rPr>
                            <w:rFonts w:ascii="Times New Roman" w:eastAsia="Times New Roman" w:hAnsi="Times New Roman" w:cs="Times New Roman"/>
                            <w:kern w:val="0"/>
                            <w14:ligatures w14:val="none"/>
                          </w:rPr>
                        </w:pPr>
                      </w:p>
                    </w:tc>
                  </w:tr>
                </w:tbl>
                <w:p w14:paraId="745B7298" w14:textId="77777777" w:rsidR="00202C2B" w:rsidRPr="00202C2B" w:rsidRDefault="00202C2B" w:rsidP="00202C2B">
                  <w:pPr>
                    <w:spacing w:after="0" w:line="240" w:lineRule="auto"/>
                    <w:rPr>
                      <w:rFonts w:ascii="Times New Roman" w:eastAsia="Times New Roman" w:hAnsi="Times New Roman" w:cs="Times New Roman"/>
                      <w:kern w:val="0"/>
                      <w14:ligatures w14:val="none"/>
                    </w:rPr>
                  </w:pPr>
                </w:p>
              </w:tc>
            </w:tr>
          </w:tbl>
          <w:p w14:paraId="346604EE" w14:textId="77777777" w:rsidR="00202C2B" w:rsidRPr="00202C2B" w:rsidRDefault="00202C2B" w:rsidP="00202C2B">
            <w:pPr>
              <w:spacing w:after="0" w:line="240" w:lineRule="auto"/>
              <w:jc w:val="center"/>
              <w:rPr>
                <w:rFonts w:ascii="Arial" w:eastAsia="Times New Roman" w:hAnsi="Arial" w:cs="Arial"/>
                <w:color w:val="222222"/>
                <w:kern w:val="0"/>
                <w14:ligatures w14:val="none"/>
              </w:rPr>
            </w:pPr>
          </w:p>
        </w:tc>
      </w:tr>
    </w:tbl>
    <w:p w14:paraId="68BB2A90" w14:textId="77777777" w:rsidR="00202C2B" w:rsidRDefault="00202C2B" w:rsidP="00202C2B"/>
    <w:sectPr w:rsidR="00202C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7B64" w14:textId="77777777" w:rsidR="0081622A" w:rsidRDefault="0081622A" w:rsidP="00202C2B">
      <w:pPr>
        <w:spacing w:after="0" w:line="240" w:lineRule="auto"/>
      </w:pPr>
      <w:r>
        <w:separator/>
      </w:r>
    </w:p>
  </w:endnote>
  <w:endnote w:type="continuationSeparator" w:id="0">
    <w:p w14:paraId="2590F7BB" w14:textId="77777777" w:rsidR="0081622A" w:rsidRDefault="0081622A" w:rsidP="0020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venir">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7B44" w14:textId="77777777" w:rsidR="0081622A" w:rsidRDefault="0081622A" w:rsidP="00202C2B">
      <w:pPr>
        <w:spacing w:after="0" w:line="240" w:lineRule="auto"/>
      </w:pPr>
      <w:r>
        <w:separator/>
      </w:r>
    </w:p>
  </w:footnote>
  <w:footnote w:type="continuationSeparator" w:id="0">
    <w:p w14:paraId="2977AA6E" w14:textId="77777777" w:rsidR="0081622A" w:rsidRDefault="0081622A" w:rsidP="00202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2B"/>
    <w:rsid w:val="000A0929"/>
    <w:rsid w:val="0010260C"/>
    <w:rsid w:val="00202C2B"/>
    <w:rsid w:val="0081622A"/>
    <w:rsid w:val="00AA7148"/>
    <w:rsid w:val="00C501CE"/>
    <w:rsid w:val="00FC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D8D2D"/>
  <w15:chartTrackingRefBased/>
  <w15:docId w15:val="{9F2CA11D-B288-1C49-8DF1-FF8FA293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C2B"/>
    <w:rPr>
      <w:rFonts w:eastAsiaTheme="majorEastAsia" w:cstheme="majorBidi"/>
      <w:color w:val="272727" w:themeColor="text1" w:themeTint="D8"/>
    </w:rPr>
  </w:style>
  <w:style w:type="paragraph" w:styleId="Title">
    <w:name w:val="Title"/>
    <w:basedOn w:val="Normal"/>
    <w:next w:val="Normal"/>
    <w:link w:val="TitleChar"/>
    <w:uiPriority w:val="10"/>
    <w:qFormat/>
    <w:rsid w:val="0020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C2B"/>
    <w:pPr>
      <w:spacing w:before="160"/>
      <w:jc w:val="center"/>
    </w:pPr>
    <w:rPr>
      <w:i/>
      <w:iCs/>
      <w:color w:val="404040" w:themeColor="text1" w:themeTint="BF"/>
    </w:rPr>
  </w:style>
  <w:style w:type="character" w:customStyle="1" w:styleId="QuoteChar">
    <w:name w:val="Quote Char"/>
    <w:basedOn w:val="DefaultParagraphFont"/>
    <w:link w:val="Quote"/>
    <w:uiPriority w:val="29"/>
    <w:rsid w:val="00202C2B"/>
    <w:rPr>
      <w:i/>
      <w:iCs/>
      <w:color w:val="404040" w:themeColor="text1" w:themeTint="BF"/>
    </w:rPr>
  </w:style>
  <w:style w:type="paragraph" w:styleId="ListParagraph">
    <w:name w:val="List Paragraph"/>
    <w:basedOn w:val="Normal"/>
    <w:uiPriority w:val="34"/>
    <w:qFormat/>
    <w:rsid w:val="00202C2B"/>
    <w:pPr>
      <w:ind w:left="720"/>
      <w:contextualSpacing/>
    </w:pPr>
  </w:style>
  <w:style w:type="character" w:styleId="IntenseEmphasis">
    <w:name w:val="Intense Emphasis"/>
    <w:basedOn w:val="DefaultParagraphFont"/>
    <w:uiPriority w:val="21"/>
    <w:qFormat/>
    <w:rsid w:val="00202C2B"/>
    <w:rPr>
      <w:i/>
      <w:iCs/>
      <w:color w:val="0F4761" w:themeColor="accent1" w:themeShade="BF"/>
    </w:rPr>
  </w:style>
  <w:style w:type="paragraph" w:styleId="IntenseQuote">
    <w:name w:val="Intense Quote"/>
    <w:basedOn w:val="Normal"/>
    <w:next w:val="Normal"/>
    <w:link w:val="IntenseQuoteChar"/>
    <w:uiPriority w:val="30"/>
    <w:qFormat/>
    <w:rsid w:val="0020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C2B"/>
    <w:rPr>
      <w:i/>
      <w:iCs/>
      <w:color w:val="0F4761" w:themeColor="accent1" w:themeShade="BF"/>
    </w:rPr>
  </w:style>
  <w:style w:type="character" w:styleId="IntenseReference">
    <w:name w:val="Intense Reference"/>
    <w:basedOn w:val="DefaultParagraphFont"/>
    <w:uiPriority w:val="32"/>
    <w:qFormat/>
    <w:rsid w:val="00202C2B"/>
    <w:rPr>
      <w:b/>
      <w:bCs/>
      <w:smallCaps/>
      <w:color w:val="0F4761" w:themeColor="accent1" w:themeShade="BF"/>
      <w:spacing w:val="5"/>
    </w:rPr>
  </w:style>
  <w:style w:type="paragraph" w:styleId="NormalWeb">
    <w:name w:val="Normal (Web)"/>
    <w:basedOn w:val="Normal"/>
    <w:uiPriority w:val="99"/>
    <w:semiHidden/>
    <w:unhideWhenUsed/>
    <w:rsid w:val="00202C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02C2B"/>
    <w:rPr>
      <w:color w:val="0000FF"/>
      <w:u w:val="single"/>
    </w:rPr>
  </w:style>
  <w:style w:type="character" w:styleId="Strong">
    <w:name w:val="Strong"/>
    <w:basedOn w:val="DefaultParagraphFont"/>
    <w:uiPriority w:val="22"/>
    <w:qFormat/>
    <w:rsid w:val="00202C2B"/>
    <w:rPr>
      <w:b/>
      <w:bCs/>
    </w:rPr>
  </w:style>
  <w:style w:type="character" w:styleId="Emphasis">
    <w:name w:val="Emphasis"/>
    <w:basedOn w:val="DefaultParagraphFont"/>
    <w:uiPriority w:val="20"/>
    <w:qFormat/>
    <w:rsid w:val="00202C2B"/>
    <w:rPr>
      <w:i/>
      <w:iCs/>
    </w:rPr>
  </w:style>
  <w:style w:type="paragraph" w:styleId="Header">
    <w:name w:val="header"/>
    <w:basedOn w:val="Normal"/>
    <w:link w:val="HeaderChar"/>
    <w:uiPriority w:val="99"/>
    <w:unhideWhenUsed/>
    <w:rsid w:val="00202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2B"/>
  </w:style>
  <w:style w:type="paragraph" w:styleId="Footer">
    <w:name w:val="footer"/>
    <w:basedOn w:val="Normal"/>
    <w:link w:val="FooterChar"/>
    <w:uiPriority w:val="99"/>
    <w:unhideWhenUsed/>
    <w:rsid w:val="00202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ndivisible.org/go/886152?t=8&amp;akid=123564%2E5575824%2EbrAPz8"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t.indivisible.org/sign/ice-out-for-good-senate/?source=email_20250124&amp;utm_source=email&amp;t=7&amp;akid=123564%2E5575824%2EbrAPz8" TargetMode="External"/><Relationship Id="rId12" Type="http://schemas.openxmlformats.org/officeDocument/2006/relationships/hyperlink" Target="https://act.indivisible.org/go/886097?t=11&amp;akid=123564%2E5575824%2EbrAPz8" TargetMode="External"/><Relationship Id="rId17"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hyperlink" Target="https://act.indivisible.org/sign/ice-out-for-good-senate/?source=email_20250124&amp;utm_source=email&amp;t=13&amp;akid=123564%2E5575824%2EbrAPz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act.indivisible.org/go/886153?t=10&amp;akid=123564%2E5575824%2EbrAPz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ct.indivisible.org/go/886152?t=9&amp;akid=123564%2E5575824%2EbrAPz8" TargetMode="External"/><Relationship Id="rId14" Type="http://schemas.openxmlformats.org/officeDocument/2006/relationships/hyperlink" Target="https://act.indivisible.org/go/886154?t=12&amp;akid=123564%2E5575824%2EbrAP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782</Words>
  <Characters>3795</Characters>
  <Application>Microsoft Office Word</Application>
  <DocSecurity>0</DocSecurity>
  <Lines>86</Lines>
  <Paragraphs>22</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Mann</dc:creator>
  <cp:keywords/>
  <dc:description/>
  <cp:lastModifiedBy>Paula Mann</cp:lastModifiedBy>
  <cp:revision>4</cp:revision>
  <dcterms:created xsi:type="dcterms:W3CDTF">2026-01-25T15:28:00Z</dcterms:created>
  <dcterms:modified xsi:type="dcterms:W3CDTF">2026-01-27T15:33:00Z</dcterms:modified>
</cp:coreProperties>
</file>